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49BD" w14:textId="5542567B" w:rsidR="003645B4" w:rsidRPr="00515A3D" w:rsidRDefault="003645B4" w:rsidP="003645B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proofErr w:type="spellStart"/>
      <w:r>
        <w:rPr>
          <w:rFonts w:ascii="Calibri" w:hAnsi="Calibri"/>
          <w:b/>
        </w:rPr>
        <w:t>SuperDividend</w:t>
      </w:r>
      <w:proofErr w:type="spellEnd"/>
      <w:r>
        <w:rPr>
          <w:rFonts w:ascii="Calibri" w:hAnsi="Calibri"/>
          <w:b/>
        </w:rPr>
        <w:t xml:space="preserve"> REIT</w:t>
      </w:r>
    </w:p>
    <w:p w14:paraId="5621BC37" w14:textId="77777777" w:rsidR="003645B4" w:rsidRPr="000B254F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  <w:t>37950E127</w:t>
      </w:r>
    </w:p>
    <w:p w14:paraId="673E5AAD" w14:textId="77777777" w:rsidR="003645B4" w:rsidRPr="000B254F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SRET</w:t>
      </w:r>
    </w:p>
    <w:p w14:paraId="5E2990BD" w14:textId="77777777" w:rsidR="003645B4" w:rsidRPr="000B254F" w:rsidRDefault="003645B4" w:rsidP="003645B4">
      <w:pPr>
        <w:rPr>
          <w:rFonts w:ascii="Calibri" w:hAnsi="Calibri"/>
          <w:sz w:val="22"/>
          <w:szCs w:val="22"/>
        </w:rPr>
      </w:pPr>
    </w:p>
    <w:p w14:paraId="23C0F4A8" w14:textId="40FF4887" w:rsidR="0072059B" w:rsidRPr="0072059B" w:rsidRDefault="00377D3A" w:rsidP="0072059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Hlk192234533"/>
      <w:r w:rsidR="004C75CE">
        <w:rPr>
          <w:rFonts w:ascii="Calibri" w:hAnsi="Calibri"/>
          <w:sz w:val="22"/>
          <w:szCs w:val="22"/>
        </w:rPr>
        <w:t>May 5</w:t>
      </w:r>
      <w:r w:rsidR="00AC57E0">
        <w:rPr>
          <w:rFonts w:ascii="Calibri" w:hAnsi="Calibri"/>
          <w:sz w:val="22"/>
          <w:szCs w:val="22"/>
        </w:rPr>
        <w:t>,</w:t>
      </w:r>
      <w:r w:rsidR="0072059B" w:rsidRPr="0072059B">
        <w:rPr>
          <w:rFonts w:ascii="Calibri" w:hAnsi="Calibri"/>
          <w:sz w:val="22"/>
          <w:szCs w:val="22"/>
        </w:rPr>
        <w:t xml:space="preserve"> 2026</w:t>
      </w:r>
    </w:p>
    <w:p w14:paraId="3C769478" w14:textId="2DD0C425" w:rsidR="0072059B" w:rsidRPr="0072059B" w:rsidRDefault="0072059B" w:rsidP="0072059B">
      <w:pPr>
        <w:rPr>
          <w:rFonts w:ascii="Calibri" w:hAnsi="Calibri"/>
          <w:sz w:val="22"/>
          <w:szCs w:val="22"/>
        </w:rPr>
      </w:pPr>
      <w:r w:rsidRPr="0072059B">
        <w:rPr>
          <w:rFonts w:ascii="Calibri" w:hAnsi="Calibri"/>
          <w:sz w:val="22"/>
          <w:szCs w:val="22"/>
        </w:rPr>
        <w:t>Pay Date:</w:t>
      </w:r>
      <w:r w:rsidRPr="0072059B">
        <w:rPr>
          <w:rFonts w:ascii="Calibri" w:hAnsi="Calibri"/>
          <w:sz w:val="22"/>
          <w:szCs w:val="22"/>
        </w:rPr>
        <w:tab/>
      </w:r>
      <w:r w:rsidRPr="0072059B">
        <w:rPr>
          <w:rFonts w:ascii="Calibri" w:hAnsi="Calibri"/>
          <w:sz w:val="22"/>
          <w:szCs w:val="22"/>
        </w:rPr>
        <w:tab/>
      </w:r>
      <w:r w:rsidRPr="0072059B">
        <w:rPr>
          <w:rFonts w:ascii="Calibri" w:hAnsi="Calibri"/>
          <w:sz w:val="22"/>
          <w:szCs w:val="22"/>
        </w:rPr>
        <w:tab/>
      </w:r>
      <w:r w:rsidR="004C75CE">
        <w:rPr>
          <w:rFonts w:ascii="Calibri" w:hAnsi="Calibri"/>
          <w:sz w:val="22"/>
          <w:szCs w:val="22"/>
        </w:rPr>
        <w:t>May 12</w:t>
      </w:r>
      <w:r w:rsidRPr="0072059B">
        <w:rPr>
          <w:rFonts w:ascii="Calibri" w:hAnsi="Calibri"/>
          <w:sz w:val="22"/>
          <w:szCs w:val="22"/>
        </w:rPr>
        <w:t>, 202</w:t>
      </w:r>
      <w:bookmarkEnd w:id="0"/>
      <w:r w:rsidRPr="0072059B">
        <w:rPr>
          <w:rFonts w:ascii="Calibri" w:hAnsi="Calibri"/>
          <w:sz w:val="22"/>
          <w:szCs w:val="22"/>
        </w:rPr>
        <w:t>6</w:t>
      </w:r>
    </w:p>
    <w:p w14:paraId="6F06A846" w14:textId="2C2A855B" w:rsidR="003645B4" w:rsidRPr="000B254F" w:rsidRDefault="003645B4" w:rsidP="0072059B">
      <w:pPr>
        <w:rPr>
          <w:rFonts w:ascii="Calibri" w:hAnsi="Calibri"/>
          <w:sz w:val="22"/>
          <w:szCs w:val="22"/>
        </w:rPr>
      </w:pPr>
    </w:p>
    <w:p w14:paraId="5AC8A8D7" w14:textId="70C1568A" w:rsidR="003645B4" w:rsidRDefault="003645B4" w:rsidP="003645B4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E937F5">
        <w:rPr>
          <w:rFonts w:ascii="Calibri" w:hAnsi="Calibri"/>
          <w:b/>
          <w:sz w:val="22"/>
          <w:szCs w:val="22"/>
        </w:rPr>
        <w:t>15</w:t>
      </w:r>
      <w:r w:rsidR="004C75CE">
        <w:rPr>
          <w:rFonts w:ascii="Calibri" w:hAnsi="Calibri"/>
          <w:b/>
          <w:sz w:val="22"/>
          <w:szCs w:val="22"/>
        </w:rPr>
        <w:t>30</w:t>
      </w:r>
    </w:p>
    <w:p w14:paraId="2043A5E4" w14:textId="77777777" w:rsidR="00DF10FD" w:rsidRPr="000B254F" w:rsidRDefault="00DF10FD" w:rsidP="003645B4">
      <w:pPr>
        <w:rPr>
          <w:rFonts w:ascii="Calibri" w:hAnsi="Calibri"/>
          <w:sz w:val="22"/>
          <w:szCs w:val="22"/>
        </w:rPr>
      </w:pPr>
    </w:p>
    <w:p w14:paraId="5F02233C" w14:textId="3A3C3F8D" w:rsidR="003645B4" w:rsidRPr="000B254F" w:rsidRDefault="003645B4" w:rsidP="003645B4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</w:t>
      </w:r>
      <w:r w:rsidR="003A2F5B">
        <w:rPr>
          <w:rFonts w:ascii="Calibri" w:hAnsi="Calibri"/>
          <w:sz w:val="22"/>
          <w:szCs w:val="22"/>
        </w:rPr>
        <w:t xml:space="preserve">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700E9A8C" w14:textId="77777777" w:rsidR="003645B4" w:rsidRDefault="003645B4" w:rsidP="003645B4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3645B4" w14:paraId="6BA2E65E" w14:textId="77777777" w:rsidTr="00AC1AB2">
        <w:tc>
          <w:tcPr>
            <w:tcW w:w="2628" w:type="dxa"/>
          </w:tcPr>
          <w:p w14:paraId="7B4BE052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8E9A68C" w14:textId="77777777" w:rsidR="003645B4" w:rsidRPr="001D0340" w:rsidRDefault="003645B4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6A70CF9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1A96433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75FE21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3645B4" w14:paraId="12A13B0D" w14:textId="77777777" w:rsidTr="00AC1AB2">
        <w:tc>
          <w:tcPr>
            <w:tcW w:w="2628" w:type="dxa"/>
          </w:tcPr>
          <w:p w14:paraId="636C8EB2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6AB27E4" w14:textId="5D6A5A04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C75CE">
              <w:rPr>
                <w:rFonts w:ascii="Calibri" w:hAnsi="Calibri"/>
                <w:sz w:val="20"/>
                <w:szCs w:val="20"/>
              </w:rPr>
              <w:t>0639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7F263EE0" w14:textId="743343EC" w:rsidR="003645B4" w:rsidRPr="001D0340" w:rsidRDefault="003645B4" w:rsidP="00FA0E2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3A2F5B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75CE">
              <w:rPr>
                <w:rFonts w:ascii="Calibri" w:hAnsi="Calibri"/>
                <w:sz w:val="20"/>
                <w:szCs w:val="20"/>
              </w:rPr>
              <w:t xml:space="preserve">  41.76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9470A89" w14:textId="52452917" w:rsidR="003645B4" w:rsidRPr="001D0340" w:rsidRDefault="003645B4" w:rsidP="00E34373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E937F5">
              <w:rPr>
                <w:rFonts w:ascii="Calibri" w:hAnsi="Calibri"/>
                <w:sz w:val="20"/>
                <w:szCs w:val="20"/>
              </w:rPr>
              <w:t>0.</w:t>
            </w:r>
            <w:r w:rsidR="004C75CE">
              <w:rPr>
                <w:rFonts w:ascii="Calibri" w:hAnsi="Calibri"/>
                <w:sz w:val="20"/>
                <w:szCs w:val="20"/>
              </w:rPr>
              <w:t>5897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56C3104" w14:textId="66E845A6" w:rsidR="003645B4" w:rsidRPr="001D0340" w:rsidRDefault="004C75CE" w:rsidP="005874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97.15</w:t>
            </w:r>
            <w:r w:rsidR="003645B4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3645B4" w14:paraId="2F352A42" w14:textId="77777777" w:rsidTr="00AC1AB2">
        <w:trPr>
          <w:trHeight w:val="261"/>
        </w:trPr>
        <w:tc>
          <w:tcPr>
            <w:tcW w:w="2628" w:type="dxa"/>
          </w:tcPr>
          <w:p w14:paraId="46385004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62859D" w14:textId="7FCA8AAE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BD788F">
              <w:rPr>
                <w:rFonts w:ascii="Calibri" w:hAnsi="Calibri"/>
                <w:sz w:val="20"/>
                <w:szCs w:val="20"/>
              </w:rPr>
              <w:t>.</w:t>
            </w:r>
            <w:r w:rsidR="009F6B81">
              <w:rPr>
                <w:rFonts w:ascii="Calibri" w:hAnsi="Calibri"/>
                <w:sz w:val="20"/>
                <w:szCs w:val="20"/>
              </w:rPr>
              <w:t>0</w:t>
            </w:r>
            <w:r w:rsidR="004C75CE">
              <w:rPr>
                <w:rFonts w:ascii="Calibri" w:hAnsi="Calibri"/>
                <w:sz w:val="20"/>
                <w:szCs w:val="20"/>
              </w:rPr>
              <w:t>891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3ACC1E8" w14:textId="78551C80" w:rsidR="003645B4" w:rsidRPr="001D0340" w:rsidRDefault="00377D3A" w:rsidP="00377D3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C02D8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75CE">
              <w:rPr>
                <w:rFonts w:ascii="Calibri" w:hAnsi="Calibri"/>
                <w:sz w:val="20"/>
                <w:szCs w:val="20"/>
              </w:rPr>
              <w:t xml:space="preserve"> 58.24</w:t>
            </w:r>
            <w:r w:rsidR="003645B4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597D473" w14:textId="1A7335D2" w:rsidR="003645B4" w:rsidRPr="001D0340" w:rsidRDefault="003645B4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E34373">
              <w:rPr>
                <w:rFonts w:ascii="Calibri" w:hAnsi="Calibri"/>
                <w:sz w:val="20"/>
                <w:szCs w:val="20"/>
              </w:rPr>
              <w:t>.</w:t>
            </w:r>
            <w:r w:rsidR="004C75CE">
              <w:rPr>
                <w:rFonts w:ascii="Calibri" w:hAnsi="Calibri"/>
                <w:sz w:val="20"/>
                <w:szCs w:val="20"/>
              </w:rPr>
              <w:t>0173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DFA39" w14:textId="22340691" w:rsidR="003645B4" w:rsidRPr="001D0340" w:rsidRDefault="004C75CE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2.85</w:t>
            </w:r>
            <w:r w:rsidR="003645B4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3645B4" w14:paraId="11C80297" w14:textId="77777777" w:rsidTr="00AC1AB2">
        <w:tc>
          <w:tcPr>
            <w:tcW w:w="2628" w:type="dxa"/>
          </w:tcPr>
          <w:p w14:paraId="25A2FFBE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39E6B9" w14:textId="434269A9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E937F5">
              <w:rPr>
                <w:rFonts w:ascii="Calibri" w:hAnsi="Calibri"/>
                <w:sz w:val="20"/>
                <w:szCs w:val="20"/>
              </w:rPr>
              <w:t>1</w:t>
            </w:r>
            <w:r w:rsidR="00AC57E0">
              <w:rPr>
                <w:rFonts w:ascii="Calibri" w:hAnsi="Calibri"/>
                <w:sz w:val="20"/>
                <w:szCs w:val="20"/>
              </w:rPr>
              <w:t>5</w:t>
            </w:r>
            <w:r w:rsidR="004C75CE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3D554B15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C2E327C" w14:textId="1E3DAEB8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E937F5">
              <w:rPr>
                <w:rFonts w:ascii="Calibri" w:hAnsi="Calibri"/>
                <w:sz w:val="20"/>
                <w:szCs w:val="20"/>
              </w:rPr>
              <w:t>0.</w:t>
            </w:r>
            <w:r w:rsidR="004C75CE">
              <w:rPr>
                <w:rFonts w:ascii="Calibri" w:hAnsi="Calibri"/>
                <w:sz w:val="20"/>
                <w:szCs w:val="20"/>
              </w:rPr>
              <w:t>6070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35367F5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41181380" w14:textId="77777777" w:rsidR="003645B4" w:rsidRDefault="003645B4" w:rsidP="003645B4"/>
    <w:p w14:paraId="53B0FBA0" w14:textId="345EDAC4" w:rsidR="003645B4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SRET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SRET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47B21911" w14:textId="77777777" w:rsidR="003645B4" w:rsidRDefault="003645B4" w:rsidP="003645B4">
      <w:pPr>
        <w:rPr>
          <w:rFonts w:ascii="Calibri" w:hAnsi="Calibri"/>
          <w:sz w:val="22"/>
          <w:szCs w:val="22"/>
        </w:rPr>
      </w:pPr>
    </w:p>
    <w:p w14:paraId="16788941" w14:textId="1C065EEC" w:rsidR="003645B4" w:rsidRPr="008F086A" w:rsidRDefault="003645B4" w:rsidP="003645B4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Pr="00D72E39">
        <w:rPr>
          <w:rFonts w:ascii="Calibri" w:hAnsi="Calibri"/>
          <w:b/>
          <w:sz w:val="22"/>
          <w:szCs w:val="22"/>
        </w:rPr>
        <w:t>SRET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A969FC">
        <w:rPr>
          <w:rFonts w:ascii="Calibri" w:hAnsi="Calibri"/>
          <w:b/>
          <w:sz w:val="22"/>
          <w:szCs w:val="22"/>
        </w:rPr>
        <w:t>202</w:t>
      </w:r>
      <w:r w:rsidR="00D15348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Pr="00D72E39">
        <w:rPr>
          <w:rFonts w:ascii="Calibri" w:hAnsi="Calibri"/>
          <w:b/>
          <w:sz w:val="22"/>
          <w:szCs w:val="22"/>
        </w:rPr>
        <w:t>SRET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2936418E" w14:textId="77777777" w:rsidR="003645B4" w:rsidRDefault="003645B4" w:rsidP="003645B4">
      <w:pPr>
        <w:rPr>
          <w:rFonts w:ascii="Calibri" w:hAnsi="Calibri"/>
          <w:sz w:val="22"/>
          <w:szCs w:val="22"/>
        </w:rPr>
      </w:pPr>
    </w:p>
    <w:p w14:paraId="217DAE3E" w14:textId="77777777" w:rsidR="003645B4" w:rsidRPr="00515A3D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6D924934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200F3113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2711"/>
    <w:rsid w:val="0005486A"/>
    <w:rsid w:val="000936C6"/>
    <w:rsid w:val="000B55ED"/>
    <w:rsid w:val="000E4E5B"/>
    <w:rsid w:val="000F1750"/>
    <w:rsid w:val="000F4A4B"/>
    <w:rsid w:val="000F6562"/>
    <w:rsid w:val="0015035B"/>
    <w:rsid w:val="00176F78"/>
    <w:rsid w:val="00212557"/>
    <w:rsid w:val="00213BE8"/>
    <w:rsid w:val="0025495C"/>
    <w:rsid w:val="002C0539"/>
    <w:rsid w:val="003645B4"/>
    <w:rsid w:val="003668A6"/>
    <w:rsid w:val="00377D3A"/>
    <w:rsid w:val="0039617B"/>
    <w:rsid w:val="003A2F5B"/>
    <w:rsid w:val="004C75CE"/>
    <w:rsid w:val="004D54C3"/>
    <w:rsid w:val="00502B0E"/>
    <w:rsid w:val="005752D5"/>
    <w:rsid w:val="00576860"/>
    <w:rsid w:val="005874E0"/>
    <w:rsid w:val="005D24F7"/>
    <w:rsid w:val="00600E60"/>
    <w:rsid w:val="00616C22"/>
    <w:rsid w:val="00664DAB"/>
    <w:rsid w:val="006C64EC"/>
    <w:rsid w:val="0072059B"/>
    <w:rsid w:val="007F3A91"/>
    <w:rsid w:val="00803D1F"/>
    <w:rsid w:val="0085754D"/>
    <w:rsid w:val="00875F27"/>
    <w:rsid w:val="008C2127"/>
    <w:rsid w:val="008D6FD4"/>
    <w:rsid w:val="00912082"/>
    <w:rsid w:val="00920274"/>
    <w:rsid w:val="00930F10"/>
    <w:rsid w:val="00950212"/>
    <w:rsid w:val="00966779"/>
    <w:rsid w:val="009F6B81"/>
    <w:rsid w:val="00A4155E"/>
    <w:rsid w:val="00A72A0F"/>
    <w:rsid w:val="00A9440E"/>
    <w:rsid w:val="00A969FC"/>
    <w:rsid w:val="00AC57E0"/>
    <w:rsid w:val="00B1149F"/>
    <w:rsid w:val="00B54906"/>
    <w:rsid w:val="00B67B5D"/>
    <w:rsid w:val="00BD788F"/>
    <w:rsid w:val="00C02D8A"/>
    <w:rsid w:val="00C032DD"/>
    <w:rsid w:val="00C0654B"/>
    <w:rsid w:val="00C1225A"/>
    <w:rsid w:val="00C313A9"/>
    <w:rsid w:val="00C474D5"/>
    <w:rsid w:val="00C63176"/>
    <w:rsid w:val="00C63CEA"/>
    <w:rsid w:val="00C8424D"/>
    <w:rsid w:val="00C875B2"/>
    <w:rsid w:val="00CC7D7B"/>
    <w:rsid w:val="00D15348"/>
    <w:rsid w:val="00DD3644"/>
    <w:rsid w:val="00DF10FD"/>
    <w:rsid w:val="00E179DC"/>
    <w:rsid w:val="00E33481"/>
    <w:rsid w:val="00E34373"/>
    <w:rsid w:val="00E723EB"/>
    <w:rsid w:val="00E87479"/>
    <w:rsid w:val="00E937F5"/>
    <w:rsid w:val="00EA6213"/>
    <w:rsid w:val="00ED7715"/>
    <w:rsid w:val="00EF112E"/>
    <w:rsid w:val="00F112E1"/>
    <w:rsid w:val="00F61DDC"/>
    <w:rsid w:val="00F92A39"/>
    <w:rsid w:val="00F97583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4205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283</Words>
  <Characters>1515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31</cp:revision>
  <dcterms:created xsi:type="dcterms:W3CDTF">2024-05-06T17:28:00Z</dcterms:created>
  <dcterms:modified xsi:type="dcterms:W3CDTF">2026-05-06T00:10:00Z</dcterms:modified>
</cp:coreProperties>
</file>