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EEAF" w14:textId="116ACAED" w:rsidR="00C8424D" w:rsidRPr="00515A3D" w:rsidRDefault="00C8424D" w:rsidP="00C8424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6B3193">
        <w:rPr>
          <w:rFonts w:ascii="Calibri" w:hAnsi="Calibri"/>
          <w:b/>
        </w:rPr>
        <w:t>Investment Grade Corporate Bond ETF</w:t>
      </w:r>
    </w:p>
    <w:p w14:paraId="22CB697F" w14:textId="6D52E59F" w:rsidR="00C8424D" w:rsidRPr="006B3193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6B3193" w:rsidRPr="006B3193">
        <w:rPr>
          <w:rFonts w:ascii="Calibri" w:hAnsi="Calibri"/>
          <w:sz w:val="22"/>
          <w:szCs w:val="22"/>
        </w:rPr>
        <w:t>37960A339</w:t>
      </w:r>
    </w:p>
    <w:p w14:paraId="709AF045" w14:textId="6D3F3135" w:rsidR="00C8424D" w:rsidRPr="000B254F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6B3193">
        <w:rPr>
          <w:rFonts w:ascii="Calibri" w:hAnsi="Calibri"/>
          <w:sz w:val="22"/>
          <w:szCs w:val="22"/>
        </w:rPr>
        <w:t>GXIG</w:t>
      </w:r>
    </w:p>
    <w:p w14:paraId="03008C11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46C96197" w14:textId="542D8835" w:rsidR="00141F1D" w:rsidRPr="00141F1D" w:rsidRDefault="00141F1D" w:rsidP="00141F1D">
      <w:pPr>
        <w:rPr>
          <w:rFonts w:ascii="Calibri" w:hAnsi="Calibri"/>
          <w:sz w:val="22"/>
          <w:szCs w:val="22"/>
        </w:rPr>
      </w:pPr>
      <w:r w:rsidRPr="00141F1D">
        <w:rPr>
          <w:rFonts w:ascii="Calibri" w:hAnsi="Calibri"/>
          <w:sz w:val="22"/>
          <w:szCs w:val="22"/>
        </w:rPr>
        <w:t>Record Date:</w:t>
      </w:r>
      <w:r w:rsidRPr="00141F1D">
        <w:rPr>
          <w:rFonts w:ascii="Calibri" w:hAnsi="Calibri"/>
          <w:sz w:val="22"/>
          <w:szCs w:val="22"/>
        </w:rPr>
        <w:tab/>
      </w:r>
      <w:r w:rsidRPr="00141F1D">
        <w:rPr>
          <w:rFonts w:ascii="Calibri" w:hAnsi="Calibri"/>
          <w:sz w:val="22"/>
          <w:szCs w:val="22"/>
        </w:rPr>
        <w:tab/>
      </w:r>
      <w:r w:rsidRPr="00141F1D">
        <w:rPr>
          <w:rFonts w:ascii="Calibri" w:hAnsi="Calibri"/>
          <w:sz w:val="22"/>
          <w:szCs w:val="22"/>
        </w:rPr>
        <w:tab/>
      </w:r>
      <w:r w:rsidR="00F7090D">
        <w:rPr>
          <w:rFonts w:ascii="Calibri" w:hAnsi="Calibri"/>
          <w:sz w:val="22"/>
          <w:szCs w:val="22"/>
        </w:rPr>
        <w:t>May</w:t>
      </w:r>
      <w:r w:rsidRPr="00141F1D">
        <w:rPr>
          <w:rFonts w:ascii="Calibri" w:hAnsi="Calibri"/>
          <w:sz w:val="22"/>
          <w:szCs w:val="22"/>
        </w:rPr>
        <w:t xml:space="preserve"> 1, 2026</w:t>
      </w:r>
    </w:p>
    <w:p w14:paraId="36B1BC7E" w14:textId="7600ACA7" w:rsidR="00141F1D" w:rsidRPr="00141F1D" w:rsidRDefault="00141F1D" w:rsidP="00141F1D">
      <w:pPr>
        <w:rPr>
          <w:rFonts w:ascii="Calibri" w:hAnsi="Calibri"/>
          <w:sz w:val="22"/>
          <w:szCs w:val="22"/>
        </w:rPr>
      </w:pPr>
      <w:r w:rsidRPr="00141F1D">
        <w:rPr>
          <w:rFonts w:ascii="Calibri" w:hAnsi="Calibri"/>
          <w:sz w:val="22"/>
          <w:szCs w:val="22"/>
        </w:rPr>
        <w:t>Pay Date:</w:t>
      </w:r>
      <w:r w:rsidRPr="00141F1D">
        <w:rPr>
          <w:rFonts w:ascii="Calibri" w:hAnsi="Calibri"/>
          <w:sz w:val="22"/>
          <w:szCs w:val="22"/>
        </w:rPr>
        <w:tab/>
      </w:r>
      <w:r w:rsidRPr="00141F1D">
        <w:rPr>
          <w:rFonts w:ascii="Calibri" w:hAnsi="Calibri"/>
          <w:sz w:val="22"/>
          <w:szCs w:val="22"/>
        </w:rPr>
        <w:tab/>
      </w:r>
      <w:r w:rsidRPr="00141F1D">
        <w:rPr>
          <w:rFonts w:ascii="Calibri" w:hAnsi="Calibri"/>
          <w:sz w:val="22"/>
          <w:szCs w:val="22"/>
        </w:rPr>
        <w:tab/>
      </w:r>
      <w:r w:rsidR="00F7090D">
        <w:rPr>
          <w:rFonts w:ascii="Calibri" w:hAnsi="Calibri"/>
          <w:sz w:val="22"/>
          <w:szCs w:val="22"/>
        </w:rPr>
        <w:t>May 6</w:t>
      </w:r>
      <w:r w:rsidRPr="00141F1D">
        <w:rPr>
          <w:rFonts w:ascii="Calibri" w:hAnsi="Calibri"/>
          <w:sz w:val="22"/>
          <w:szCs w:val="22"/>
        </w:rPr>
        <w:t>, 2026</w:t>
      </w:r>
    </w:p>
    <w:p w14:paraId="4A1755D1" w14:textId="491143BA" w:rsidR="00C8424D" w:rsidRPr="000B254F" w:rsidRDefault="00C8424D" w:rsidP="000B7EA2">
      <w:pPr>
        <w:rPr>
          <w:rFonts w:ascii="Calibri" w:hAnsi="Calibri"/>
          <w:sz w:val="22"/>
          <w:szCs w:val="22"/>
        </w:rPr>
      </w:pPr>
    </w:p>
    <w:p w14:paraId="7C442124" w14:textId="03625BFD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F7090D">
        <w:rPr>
          <w:rFonts w:ascii="Calibri" w:hAnsi="Calibri"/>
          <w:b/>
          <w:sz w:val="22"/>
          <w:szCs w:val="22"/>
        </w:rPr>
        <w:t>0990</w:t>
      </w:r>
    </w:p>
    <w:p w14:paraId="5CB869B2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29BBC92D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income, net realized gains and return of capital. All amounts are expressed per capital share.</w:t>
      </w:r>
    </w:p>
    <w:p w14:paraId="24219253" w14:textId="77777777" w:rsidR="00C8424D" w:rsidRDefault="00C8424D" w:rsidP="00C842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8424D" w14:paraId="36018B8A" w14:textId="77777777" w:rsidTr="00AC1AB2">
        <w:tc>
          <w:tcPr>
            <w:tcW w:w="2628" w:type="dxa"/>
          </w:tcPr>
          <w:p w14:paraId="36F73EDD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6336D6A" w14:textId="77777777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DF9602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E9F662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9DD50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8424D" w14:paraId="2C587E00" w14:textId="77777777" w:rsidTr="00AC1AB2">
        <w:tc>
          <w:tcPr>
            <w:tcW w:w="2628" w:type="dxa"/>
          </w:tcPr>
          <w:p w14:paraId="7452F07E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CE0F6EE" w14:textId="06E39C46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41F1D">
              <w:rPr>
                <w:rFonts w:ascii="Calibri" w:hAnsi="Calibri"/>
                <w:sz w:val="20"/>
                <w:szCs w:val="20"/>
              </w:rPr>
              <w:t>09</w:t>
            </w:r>
            <w:r w:rsidR="00F7090D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D6DC454" w14:textId="3CC28941" w:rsidR="00C8424D" w:rsidRPr="001D0340" w:rsidRDefault="00C8424D" w:rsidP="00553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4D53FB">
              <w:rPr>
                <w:rFonts w:ascii="Calibri" w:hAnsi="Calibri"/>
                <w:sz w:val="20"/>
                <w:szCs w:val="20"/>
              </w:rPr>
              <w:t>9</w:t>
            </w:r>
            <w:r w:rsidR="00141F1D">
              <w:rPr>
                <w:rFonts w:ascii="Calibri" w:hAnsi="Calibri"/>
                <w:sz w:val="20"/>
                <w:szCs w:val="20"/>
              </w:rPr>
              <w:t>6.1</w:t>
            </w:r>
            <w:r w:rsidR="00F7090D">
              <w:rPr>
                <w:rFonts w:ascii="Calibri" w:hAnsi="Calibri"/>
                <w:sz w:val="20"/>
                <w:szCs w:val="20"/>
              </w:rPr>
              <w:t>9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711A961" w14:textId="5A9D24AE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6B3193">
              <w:rPr>
                <w:rFonts w:ascii="Calibri" w:hAnsi="Calibri"/>
                <w:sz w:val="20"/>
                <w:szCs w:val="20"/>
              </w:rPr>
              <w:t>0.</w:t>
            </w:r>
            <w:r w:rsidR="00F7090D">
              <w:rPr>
                <w:rFonts w:ascii="Calibri" w:hAnsi="Calibri"/>
                <w:sz w:val="20"/>
                <w:szCs w:val="20"/>
              </w:rPr>
              <w:t>5915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B9BA011" w14:textId="0E5A6196" w:rsidR="00C8424D" w:rsidRPr="001D0340" w:rsidRDefault="001E7CE0" w:rsidP="005171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2831E2E4" w14:textId="77777777" w:rsidTr="00AC1AB2">
        <w:trPr>
          <w:trHeight w:val="261"/>
        </w:trPr>
        <w:tc>
          <w:tcPr>
            <w:tcW w:w="2628" w:type="dxa"/>
          </w:tcPr>
          <w:p w14:paraId="184D712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DFB37F0" w14:textId="527F59AF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9442E">
              <w:rPr>
                <w:rFonts w:ascii="Calibri" w:hAnsi="Calibri"/>
                <w:sz w:val="20"/>
                <w:szCs w:val="20"/>
              </w:rPr>
              <w:t>.</w:t>
            </w:r>
            <w:r w:rsidR="004D53FB">
              <w:rPr>
                <w:rFonts w:ascii="Calibri" w:hAnsi="Calibri"/>
                <w:sz w:val="20"/>
                <w:szCs w:val="20"/>
              </w:rPr>
              <w:t>00</w:t>
            </w:r>
            <w:r w:rsidR="00F7090D">
              <w:rPr>
                <w:rFonts w:ascii="Calibri" w:hAnsi="Calibri"/>
                <w:sz w:val="20"/>
                <w:szCs w:val="20"/>
              </w:rPr>
              <w:t>08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99DF0AA" w14:textId="472B17AA" w:rsidR="00C8424D" w:rsidRPr="001D0340" w:rsidRDefault="00F7090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8736D6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 xml:space="preserve"> .81</w:t>
            </w:r>
            <w:r w:rsidR="004D53FB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269AFA" w14:textId="5CE311E4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53029">
              <w:rPr>
                <w:rFonts w:ascii="Calibri" w:hAnsi="Calibri"/>
                <w:sz w:val="20"/>
                <w:szCs w:val="20"/>
              </w:rPr>
              <w:t>.</w:t>
            </w:r>
            <w:r w:rsidR="005F48CE">
              <w:rPr>
                <w:rFonts w:ascii="Calibri" w:hAnsi="Calibri"/>
                <w:sz w:val="20"/>
                <w:szCs w:val="20"/>
              </w:rPr>
              <w:t>0</w:t>
            </w:r>
            <w:r w:rsidR="001E7CE0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142DE8" w14:textId="618CD770" w:rsidR="00C8424D" w:rsidRPr="001D0340" w:rsidRDefault="001E7CE0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5542845A" w14:textId="77777777" w:rsidTr="00AC1AB2">
        <w:tc>
          <w:tcPr>
            <w:tcW w:w="2628" w:type="dxa"/>
          </w:tcPr>
          <w:p w14:paraId="1CDA14D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55EC8BB" w14:textId="590FC729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090D">
              <w:rPr>
                <w:rFonts w:ascii="Calibri" w:hAnsi="Calibri"/>
                <w:sz w:val="20"/>
                <w:szCs w:val="20"/>
              </w:rPr>
              <w:t>0990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047B07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9496286" w14:textId="7F6CF905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6B3193">
              <w:rPr>
                <w:rFonts w:ascii="Calibri" w:hAnsi="Calibri"/>
                <w:sz w:val="20"/>
                <w:szCs w:val="20"/>
              </w:rPr>
              <w:t>0.</w:t>
            </w:r>
            <w:r w:rsidR="00F7090D">
              <w:rPr>
                <w:rFonts w:ascii="Calibri" w:hAnsi="Calibri"/>
                <w:sz w:val="20"/>
                <w:szCs w:val="20"/>
              </w:rPr>
              <w:t>5915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F55AFB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</w:t>
            </w:r>
            <w:r w:rsidRPr="001D034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14:paraId="73DC431D" w14:textId="77777777" w:rsidR="00C8424D" w:rsidRDefault="00C8424D" w:rsidP="00C8424D"/>
    <w:p w14:paraId="6407A83E" w14:textId="79D5DC14" w:rsidR="00C8424D" w:rsidRDefault="006B3193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GXIG</w:t>
      </w:r>
      <w:r w:rsidR="00C8424D">
        <w:rPr>
          <w:rFonts w:ascii="Calibri" w:hAnsi="Calibri"/>
          <w:sz w:val="22"/>
          <w:szCs w:val="22"/>
        </w:rPr>
        <w:t xml:space="preserve"> currently </w:t>
      </w:r>
      <w:r w:rsidR="00C8424D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8424D">
        <w:rPr>
          <w:rFonts w:ascii="Calibri" w:hAnsi="Calibri"/>
          <w:sz w:val="22"/>
          <w:szCs w:val="22"/>
        </w:rPr>
        <w:t>s</w:t>
      </w:r>
      <w:r w:rsidR="00C8424D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GXIG</w:t>
      </w:r>
      <w:r w:rsidR="00C8424D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8424D">
        <w:rPr>
          <w:rFonts w:ascii="Calibri" w:hAnsi="Calibri"/>
          <w:sz w:val="22"/>
          <w:szCs w:val="22"/>
        </w:rPr>
        <w:t>.</w:t>
      </w:r>
    </w:p>
    <w:p w14:paraId="14CE445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48209413" w14:textId="76731C51" w:rsidR="00C8424D" w:rsidRPr="008F086A" w:rsidRDefault="00C8424D" w:rsidP="00C842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6B3193">
        <w:rPr>
          <w:rFonts w:ascii="Calibri" w:hAnsi="Calibri"/>
          <w:b/>
          <w:sz w:val="22"/>
          <w:szCs w:val="22"/>
        </w:rPr>
        <w:t>GXIG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D97920">
        <w:rPr>
          <w:rFonts w:ascii="Calibri" w:hAnsi="Calibri"/>
          <w:b/>
          <w:sz w:val="22"/>
          <w:szCs w:val="22"/>
        </w:rPr>
        <w:t>202</w:t>
      </w:r>
      <w:r w:rsidR="001E7CE0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6B3193">
        <w:rPr>
          <w:rFonts w:ascii="Calibri" w:hAnsi="Calibri"/>
          <w:b/>
          <w:sz w:val="22"/>
          <w:szCs w:val="22"/>
        </w:rPr>
        <w:t>GXIG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4DD67E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5CE8024D" w14:textId="77777777" w:rsidR="00C8424D" w:rsidRPr="00515A3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4BAD27B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CD8F52A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275F5"/>
    <w:rsid w:val="00057CCB"/>
    <w:rsid w:val="000936C6"/>
    <w:rsid w:val="000B7EA2"/>
    <w:rsid w:val="00141F1D"/>
    <w:rsid w:val="001464E3"/>
    <w:rsid w:val="001A7C0D"/>
    <w:rsid w:val="001E2307"/>
    <w:rsid w:val="001E4B0D"/>
    <w:rsid w:val="001E7CE0"/>
    <w:rsid w:val="00235436"/>
    <w:rsid w:val="00283C3B"/>
    <w:rsid w:val="002C15F7"/>
    <w:rsid w:val="002C5ED2"/>
    <w:rsid w:val="002D6F3E"/>
    <w:rsid w:val="002E6AA8"/>
    <w:rsid w:val="003412BF"/>
    <w:rsid w:val="003A0195"/>
    <w:rsid w:val="00437B3B"/>
    <w:rsid w:val="00467698"/>
    <w:rsid w:val="00474245"/>
    <w:rsid w:val="004D53FB"/>
    <w:rsid w:val="005171BE"/>
    <w:rsid w:val="00553029"/>
    <w:rsid w:val="00571348"/>
    <w:rsid w:val="00595D59"/>
    <w:rsid w:val="005A6A9B"/>
    <w:rsid w:val="005F48CE"/>
    <w:rsid w:val="006A5676"/>
    <w:rsid w:val="006B3193"/>
    <w:rsid w:val="006D2A2B"/>
    <w:rsid w:val="007F0CA8"/>
    <w:rsid w:val="0080039B"/>
    <w:rsid w:val="008055EE"/>
    <w:rsid w:val="00814BF2"/>
    <w:rsid w:val="008736D6"/>
    <w:rsid w:val="008A7655"/>
    <w:rsid w:val="008C2127"/>
    <w:rsid w:val="008D6FD4"/>
    <w:rsid w:val="00904203"/>
    <w:rsid w:val="00975506"/>
    <w:rsid w:val="009C684E"/>
    <w:rsid w:val="009E6F1C"/>
    <w:rsid w:val="00A069F0"/>
    <w:rsid w:val="00A4155E"/>
    <w:rsid w:val="00A728AC"/>
    <w:rsid w:val="00AD7B58"/>
    <w:rsid w:val="00AF7341"/>
    <w:rsid w:val="00B141B1"/>
    <w:rsid w:val="00BD7FD4"/>
    <w:rsid w:val="00C1067F"/>
    <w:rsid w:val="00C13D9F"/>
    <w:rsid w:val="00C20E38"/>
    <w:rsid w:val="00C8424D"/>
    <w:rsid w:val="00D97920"/>
    <w:rsid w:val="00DB0679"/>
    <w:rsid w:val="00DE628B"/>
    <w:rsid w:val="00E9442E"/>
    <w:rsid w:val="00EE51C6"/>
    <w:rsid w:val="00F7090D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238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1521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2026-05-04T14:31:00Z</dcterms:created>
  <dcterms:modified xsi:type="dcterms:W3CDTF">2026-05-05T15:36:00Z</dcterms:modified>
</cp:coreProperties>
</file>