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3CEEA" w14:textId="77777777" w:rsidR="00C1225A" w:rsidRPr="00515A3D" w:rsidRDefault="00C1225A" w:rsidP="00C1225A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Pr="003C5D2B">
        <w:rPr>
          <w:rFonts w:ascii="Calibri" w:hAnsi="Calibri"/>
          <w:b/>
        </w:rPr>
        <w:t>U.S. Cash Flow Kings 100 ETF</w:t>
      </w:r>
    </w:p>
    <w:p w14:paraId="1865D1EF" w14:textId="77777777" w:rsidR="00C1225A" w:rsidRPr="00113A0C" w:rsidRDefault="00C1225A" w:rsidP="00C1225A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Calibri" w:hAnsi="Calibri"/>
          <w:sz w:val="22"/>
          <w:szCs w:val="22"/>
        </w:rPr>
        <w:t>Cusip</w:t>
      </w:r>
      <w:proofErr w:type="spellEnd"/>
      <w:r>
        <w:rPr>
          <w:rFonts w:ascii="Calibri" w:hAnsi="Calibri"/>
          <w:sz w:val="22"/>
          <w:szCs w:val="22"/>
        </w:rPr>
        <w:t>:</w:t>
      </w:r>
      <w:r>
        <w:rPr>
          <w:rFonts w:ascii="Calibri" w:hAnsi="Calibri"/>
          <w:sz w:val="22"/>
          <w:szCs w:val="22"/>
        </w:rPr>
        <w:tab/>
      </w:r>
      <w:r w:rsidRPr="003C5D2B">
        <w:rPr>
          <w:rFonts w:ascii="Calibri" w:hAnsi="Calibri"/>
          <w:sz w:val="22"/>
          <w:szCs w:val="22"/>
        </w:rPr>
        <w:t>37960A578</w:t>
      </w:r>
    </w:p>
    <w:p w14:paraId="15337905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  <w:t>FLOW</w:t>
      </w:r>
    </w:p>
    <w:p w14:paraId="72B67B52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5863217D" w14:textId="77777777" w:rsidR="00434139" w:rsidRPr="00434139" w:rsidRDefault="00434139" w:rsidP="00434139">
      <w:pPr>
        <w:rPr>
          <w:rFonts w:ascii="Calibri" w:hAnsi="Calibri"/>
          <w:sz w:val="22"/>
          <w:szCs w:val="22"/>
        </w:rPr>
      </w:pPr>
      <w:r w:rsidRPr="00434139">
        <w:rPr>
          <w:rFonts w:ascii="Calibri" w:hAnsi="Calibri"/>
          <w:sz w:val="22"/>
          <w:szCs w:val="22"/>
        </w:rPr>
        <w:t>Record Date:</w:t>
      </w:r>
      <w:r w:rsidRPr="00434139">
        <w:rPr>
          <w:rFonts w:ascii="Calibri" w:hAnsi="Calibri"/>
          <w:sz w:val="22"/>
          <w:szCs w:val="22"/>
        </w:rPr>
        <w:tab/>
      </w:r>
      <w:r w:rsidRPr="00434139">
        <w:rPr>
          <w:rFonts w:ascii="Calibri" w:hAnsi="Calibri"/>
          <w:sz w:val="22"/>
          <w:szCs w:val="22"/>
        </w:rPr>
        <w:tab/>
      </w:r>
      <w:r w:rsidRPr="00434139">
        <w:rPr>
          <w:rFonts w:ascii="Calibri" w:hAnsi="Calibri"/>
          <w:sz w:val="22"/>
          <w:szCs w:val="22"/>
        </w:rPr>
        <w:tab/>
      </w:r>
      <w:bookmarkStart w:id="0" w:name="_Hlk192234533"/>
      <w:r w:rsidRPr="00434139">
        <w:rPr>
          <w:rFonts w:ascii="Calibri" w:hAnsi="Calibri"/>
          <w:sz w:val="22"/>
          <w:szCs w:val="22"/>
        </w:rPr>
        <w:t>July 6, 2026</w:t>
      </w:r>
    </w:p>
    <w:p w14:paraId="6E08A9D9" w14:textId="619AF9EB" w:rsidR="00434139" w:rsidRPr="00434139" w:rsidRDefault="00434139" w:rsidP="00434139">
      <w:pPr>
        <w:rPr>
          <w:rFonts w:ascii="Calibri" w:hAnsi="Calibri"/>
          <w:sz w:val="22"/>
          <w:szCs w:val="22"/>
        </w:rPr>
      </w:pPr>
      <w:r w:rsidRPr="00434139">
        <w:rPr>
          <w:rFonts w:ascii="Calibri" w:hAnsi="Calibri"/>
          <w:sz w:val="22"/>
          <w:szCs w:val="22"/>
        </w:rPr>
        <w:t>Pay Date:</w:t>
      </w:r>
      <w:r w:rsidRPr="00434139">
        <w:rPr>
          <w:rFonts w:ascii="Calibri" w:hAnsi="Calibri"/>
          <w:sz w:val="22"/>
          <w:szCs w:val="22"/>
        </w:rPr>
        <w:tab/>
      </w:r>
      <w:r w:rsidRPr="00434139">
        <w:rPr>
          <w:rFonts w:ascii="Calibri" w:hAnsi="Calibri"/>
          <w:sz w:val="22"/>
          <w:szCs w:val="22"/>
        </w:rPr>
        <w:tab/>
      </w:r>
      <w:r w:rsidRPr="00434139">
        <w:rPr>
          <w:rFonts w:ascii="Calibri" w:hAnsi="Calibri"/>
          <w:sz w:val="22"/>
          <w:szCs w:val="22"/>
        </w:rPr>
        <w:tab/>
        <w:t xml:space="preserve">July </w:t>
      </w:r>
      <w:r>
        <w:rPr>
          <w:rFonts w:ascii="Calibri" w:hAnsi="Calibri"/>
          <w:sz w:val="22"/>
          <w:szCs w:val="22"/>
        </w:rPr>
        <w:t>9</w:t>
      </w:r>
      <w:r w:rsidRPr="00434139">
        <w:rPr>
          <w:rFonts w:ascii="Calibri" w:hAnsi="Calibri"/>
          <w:sz w:val="22"/>
          <w:szCs w:val="22"/>
        </w:rPr>
        <w:t>, 202</w:t>
      </w:r>
      <w:bookmarkEnd w:id="0"/>
      <w:r w:rsidRPr="00434139">
        <w:rPr>
          <w:rFonts w:ascii="Calibri" w:hAnsi="Calibri"/>
          <w:sz w:val="22"/>
          <w:szCs w:val="22"/>
        </w:rPr>
        <w:t>6</w:t>
      </w:r>
    </w:p>
    <w:p w14:paraId="54C07091" w14:textId="44837115" w:rsidR="00C1225A" w:rsidRPr="000B254F" w:rsidRDefault="00C1225A" w:rsidP="005E5558">
      <w:pPr>
        <w:rPr>
          <w:rFonts w:ascii="Calibri" w:hAnsi="Calibri"/>
          <w:sz w:val="22"/>
          <w:szCs w:val="22"/>
        </w:rPr>
      </w:pPr>
    </w:p>
    <w:p w14:paraId="75AB50A6" w14:textId="4C2F4198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$0.</w:t>
      </w:r>
      <w:r w:rsidR="00366756">
        <w:rPr>
          <w:rFonts w:ascii="Calibri" w:hAnsi="Calibri"/>
          <w:b/>
          <w:sz w:val="22"/>
          <w:szCs w:val="22"/>
        </w:rPr>
        <w:t>0</w:t>
      </w:r>
      <w:r w:rsidR="0080068F">
        <w:rPr>
          <w:rFonts w:ascii="Calibri" w:hAnsi="Calibri"/>
          <w:b/>
          <w:sz w:val="22"/>
          <w:szCs w:val="22"/>
        </w:rPr>
        <w:t>586</w:t>
      </w:r>
    </w:p>
    <w:p w14:paraId="4841F8AD" w14:textId="77777777" w:rsidR="00C1225A" w:rsidRPr="000B254F" w:rsidRDefault="00C1225A" w:rsidP="00C1225A">
      <w:pPr>
        <w:rPr>
          <w:rFonts w:ascii="Calibri" w:hAnsi="Calibri"/>
          <w:sz w:val="22"/>
          <w:szCs w:val="22"/>
        </w:rPr>
      </w:pPr>
    </w:p>
    <w:p w14:paraId="25EDCECE" w14:textId="5540604C" w:rsidR="00C1225A" w:rsidRPr="000B254F" w:rsidRDefault="00C1225A" w:rsidP="00C1225A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</w:t>
      </w:r>
      <w:r w:rsidR="00A2599F">
        <w:rPr>
          <w:rFonts w:ascii="Calibri" w:hAnsi="Calibri"/>
          <w:sz w:val="22"/>
          <w:szCs w:val="22"/>
        </w:rPr>
        <w:t xml:space="preserve"> </w:t>
      </w:r>
      <w:r w:rsidRPr="000B254F">
        <w:rPr>
          <w:rFonts w:ascii="Calibri" w:hAnsi="Calibri"/>
          <w:sz w:val="22"/>
          <w:szCs w:val="22"/>
        </w:rPr>
        <w:t>and return of capital. All amounts are expressed per capital share.</w:t>
      </w:r>
    </w:p>
    <w:p w14:paraId="2F237307" w14:textId="77777777" w:rsidR="00C1225A" w:rsidRDefault="00C1225A" w:rsidP="00C1225A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C1225A" w14:paraId="2B79D7E9" w14:textId="77777777" w:rsidTr="00AC1AB2">
        <w:tc>
          <w:tcPr>
            <w:tcW w:w="2628" w:type="dxa"/>
          </w:tcPr>
          <w:p w14:paraId="7E00A43D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79A9AA0C" w14:textId="77777777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7CED9228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10CF5D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94086A3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C1225A" w14:paraId="73955A87" w14:textId="77777777" w:rsidTr="00AC1AB2">
        <w:tc>
          <w:tcPr>
            <w:tcW w:w="2628" w:type="dxa"/>
          </w:tcPr>
          <w:p w14:paraId="7C5CBE10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CF46367" w14:textId="77A5CA73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66756">
              <w:rPr>
                <w:rFonts w:ascii="Calibri" w:hAnsi="Calibri"/>
                <w:sz w:val="20"/>
                <w:szCs w:val="20"/>
              </w:rPr>
              <w:t>0</w:t>
            </w:r>
            <w:r w:rsidR="00434139">
              <w:rPr>
                <w:rFonts w:ascii="Calibri" w:hAnsi="Calibri"/>
                <w:sz w:val="20"/>
                <w:szCs w:val="20"/>
              </w:rPr>
              <w:t>586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6961600" w14:textId="58897F2A" w:rsidR="00C1225A" w:rsidRPr="001D0340" w:rsidRDefault="00C1225A" w:rsidP="004953C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</w:t>
            </w:r>
            <w:r w:rsidR="00434139">
              <w:rPr>
                <w:rFonts w:ascii="Calibri" w:hAnsi="Calibri"/>
                <w:sz w:val="20"/>
                <w:szCs w:val="20"/>
              </w:rPr>
              <w:t>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6D6BE97" w14:textId="74F55898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>
              <w:rPr>
                <w:rFonts w:ascii="Calibri" w:hAnsi="Calibri"/>
                <w:sz w:val="20"/>
                <w:szCs w:val="20"/>
              </w:rPr>
              <w:t>0.</w:t>
            </w:r>
            <w:r w:rsidR="00672872">
              <w:rPr>
                <w:rFonts w:ascii="Calibri" w:hAnsi="Calibri"/>
                <w:sz w:val="20"/>
                <w:szCs w:val="20"/>
              </w:rPr>
              <w:t>4</w:t>
            </w:r>
            <w:r w:rsidR="00434139">
              <w:rPr>
                <w:rFonts w:ascii="Calibri" w:hAnsi="Calibri"/>
                <w:sz w:val="20"/>
                <w:szCs w:val="20"/>
              </w:rPr>
              <w:t>953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75A705C" w14:textId="4622E5BB" w:rsidR="00C1225A" w:rsidRPr="001D0340" w:rsidRDefault="00051017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9</w:t>
            </w:r>
            <w:r w:rsidR="00434139">
              <w:rPr>
                <w:rFonts w:ascii="Calibri" w:hAnsi="Calibri"/>
                <w:sz w:val="20"/>
                <w:szCs w:val="20"/>
              </w:rPr>
              <w:t>5.51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7A0BF336" w14:textId="77777777" w:rsidTr="00AC1AB2">
        <w:trPr>
          <w:trHeight w:val="261"/>
        </w:trPr>
        <w:tc>
          <w:tcPr>
            <w:tcW w:w="2628" w:type="dxa"/>
          </w:tcPr>
          <w:p w14:paraId="7FB87759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2C77C1A" w14:textId="4D8847EC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953C4">
              <w:rPr>
                <w:rFonts w:ascii="Calibri" w:hAnsi="Calibri"/>
                <w:sz w:val="20"/>
                <w:szCs w:val="20"/>
              </w:rPr>
              <w:t>.</w:t>
            </w:r>
            <w:r w:rsidR="00672872">
              <w:rPr>
                <w:rFonts w:ascii="Calibri" w:hAnsi="Calibri"/>
                <w:sz w:val="20"/>
                <w:szCs w:val="20"/>
              </w:rPr>
              <w:t>00</w:t>
            </w:r>
            <w:r w:rsidR="00434139">
              <w:rPr>
                <w:rFonts w:ascii="Calibri" w:hAnsi="Calibri"/>
                <w:sz w:val="20"/>
                <w:szCs w:val="20"/>
              </w:rPr>
              <w:t>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9F0EB82" w14:textId="754B64C1" w:rsidR="00C1225A" w:rsidRPr="001D0340" w:rsidRDefault="0014460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1E180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34139">
              <w:rPr>
                <w:rFonts w:ascii="Calibri" w:hAnsi="Calibri"/>
                <w:sz w:val="20"/>
                <w:szCs w:val="20"/>
              </w:rPr>
              <w:t>0.00%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4A878995" w14:textId="3B3B0228" w:rsidR="00C1225A" w:rsidRPr="001D0340" w:rsidRDefault="00C1225A" w:rsidP="0070790E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</w:t>
            </w:r>
            <w:r w:rsidR="00427234">
              <w:rPr>
                <w:rFonts w:ascii="Calibri" w:hAnsi="Calibri"/>
                <w:sz w:val="20"/>
                <w:szCs w:val="20"/>
              </w:rPr>
              <w:t>.</w:t>
            </w:r>
            <w:r w:rsidR="00672872">
              <w:rPr>
                <w:rFonts w:ascii="Calibri" w:hAnsi="Calibri"/>
                <w:sz w:val="20"/>
                <w:szCs w:val="20"/>
              </w:rPr>
              <w:t>0</w:t>
            </w:r>
            <w:r w:rsidR="00434139">
              <w:rPr>
                <w:rFonts w:ascii="Calibri" w:hAnsi="Calibri"/>
                <w:sz w:val="20"/>
                <w:szCs w:val="20"/>
              </w:rPr>
              <w:t>233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CB5EB2D" w14:textId="75DF5ACE" w:rsidR="00C1225A" w:rsidRPr="001D0340" w:rsidRDefault="0014460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6B1395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34139">
              <w:rPr>
                <w:rFonts w:ascii="Calibri" w:hAnsi="Calibri"/>
                <w:sz w:val="20"/>
                <w:szCs w:val="20"/>
              </w:rPr>
              <w:t>4.49</w:t>
            </w:r>
            <w:r w:rsidR="00C1225A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C1225A" w14:paraId="071A3B1F" w14:textId="77777777" w:rsidTr="00AC1AB2">
        <w:tc>
          <w:tcPr>
            <w:tcW w:w="2628" w:type="dxa"/>
          </w:tcPr>
          <w:p w14:paraId="377E64F7" w14:textId="77777777" w:rsidR="00C1225A" w:rsidRPr="001D0340" w:rsidRDefault="00C1225A" w:rsidP="00AC1AB2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06F4256F" w14:textId="6DE57286" w:rsidR="00C1225A" w:rsidRPr="001D0340" w:rsidRDefault="00C1225A" w:rsidP="00AC1AB2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427234">
              <w:rPr>
                <w:rFonts w:ascii="Calibri" w:hAnsi="Calibri"/>
                <w:sz w:val="20"/>
                <w:szCs w:val="20"/>
              </w:rPr>
              <w:t>0</w:t>
            </w:r>
            <w:r w:rsidR="00672872">
              <w:rPr>
                <w:rFonts w:ascii="Calibri" w:hAnsi="Calibri"/>
                <w:sz w:val="20"/>
                <w:szCs w:val="20"/>
              </w:rPr>
              <w:t>586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5F4CD4A9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1874039" w14:textId="26B23DD1" w:rsidR="00C1225A" w:rsidRPr="001D0340" w:rsidRDefault="00C1225A" w:rsidP="004953C4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>
              <w:rPr>
                <w:rFonts w:ascii="Calibri" w:hAnsi="Calibri"/>
                <w:sz w:val="20"/>
                <w:szCs w:val="20"/>
              </w:rPr>
              <w:t>0.</w:t>
            </w:r>
            <w:r w:rsidR="00434139">
              <w:rPr>
                <w:rFonts w:ascii="Calibri" w:hAnsi="Calibri"/>
                <w:sz w:val="20"/>
                <w:szCs w:val="20"/>
              </w:rPr>
              <w:t>5186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5CB7829A" w14:textId="77777777" w:rsidR="00C1225A" w:rsidRPr="001D0340" w:rsidRDefault="00C1225A" w:rsidP="00AC1AB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</w:tr>
    </w:tbl>
    <w:p w14:paraId="145ABA54" w14:textId="77777777" w:rsidR="00C1225A" w:rsidRDefault="00C1225A" w:rsidP="00C1225A"/>
    <w:p w14:paraId="77AAE67A" w14:textId="21BB1642" w:rsidR="00C1225A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FLOW currently </w:t>
      </w:r>
      <w:r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Pr="00515A3D">
        <w:rPr>
          <w:rFonts w:ascii="Calibri" w:hAnsi="Calibri"/>
          <w:sz w:val="22"/>
          <w:szCs w:val="22"/>
        </w:rPr>
        <w:t>all of</w:t>
      </w:r>
      <w:proofErr w:type="gramEnd"/>
      <w:r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FLOW</w:t>
      </w:r>
      <w:r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>
        <w:rPr>
          <w:rFonts w:ascii="Calibri" w:hAnsi="Calibri"/>
          <w:sz w:val="22"/>
          <w:szCs w:val="22"/>
        </w:rPr>
        <w:t>.</w:t>
      </w:r>
    </w:p>
    <w:p w14:paraId="7258DED6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669B625" w14:textId="4665BEC2" w:rsidR="00C1225A" w:rsidRPr="008F086A" w:rsidRDefault="00C1225A" w:rsidP="00C1225A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>
        <w:rPr>
          <w:rFonts w:ascii="Calibri" w:hAnsi="Calibri"/>
          <w:b/>
          <w:sz w:val="22"/>
          <w:szCs w:val="22"/>
        </w:rPr>
        <w:t>FLOW’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</w:t>
      </w:r>
      <w:r w:rsidR="006E4C43">
        <w:rPr>
          <w:rFonts w:ascii="Calibri" w:hAnsi="Calibri"/>
          <w:b/>
          <w:sz w:val="22"/>
          <w:szCs w:val="22"/>
        </w:rPr>
        <w:t>202</w:t>
      </w:r>
      <w:r w:rsidR="005D23D4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>, after definitive information is available, FLOW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307D93C4" w14:textId="77777777" w:rsidR="00C1225A" w:rsidRDefault="00C1225A" w:rsidP="00C1225A">
      <w:pPr>
        <w:rPr>
          <w:rFonts w:ascii="Calibri" w:hAnsi="Calibri"/>
          <w:sz w:val="22"/>
          <w:szCs w:val="22"/>
        </w:rPr>
      </w:pPr>
    </w:p>
    <w:p w14:paraId="5C9A9660" w14:textId="77777777" w:rsidR="00C1225A" w:rsidRPr="00515A3D" w:rsidRDefault="00C1225A" w:rsidP="00C1225A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3187C85A" w14:textId="77777777" w:rsidR="000936C6" w:rsidRPr="00515A3D" w:rsidRDefault="000936C6" w:rsidP="000936C6">
      <w:pPr>
        <w:rPr>
          <w:rFonts w:ascii="Calibri" w:hAnsi="Calibri"/>
          <w:sz w:val="22"/>
          <w:szCs w:val="22"/>
        </w:rPr>
      </w:pPr>
    </w:p>
    <w:p w14:paraId="411DF89E" w14:textId="77777777" w:rsidR="00A4155E" w:rsidRDefault="00A4155E"/>
    <w:sectPr w:rsidR="00A4155E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6C6"/>
    <w:rsid w:val="000334E6"/>
    <w:rsid w:val="00051017"/>
    <w:rsid w:val="0005486A"/>
    <w:rsid w:val="00083D04"/>
    <w:rsid w:val="000936C6"/>
    <w:rsid w:val="000A0AF1"/>
    <w:rsid w:val="000E4E5B"/>
    <w:rsid w:val="0013208B"/>
    <w:rsid w:val="0014460A"/>
    <w:rsid w:val="001D6D25"/>
    <w:rsid w:val="001E1805"/>
    <w:rsid w:val="001E2307"/>
    <w:rsid w:val="0029404F"/>
    <w:rsid w:val="00297877"/>
    <w:rsid w:val="002D4DBE"/>
    <w:rsid w:val="002E07A3"/>
    <w:rsid w:val="00366756"/>
    <w:rsid w:val="003668A6"/>
    <w:rsid w:val="0036726F"/>
    <w:rsid w:val="00385A09"/>
    <w:rsid w:val="0039617B"/>
    <w:rsid w:val="003D4B38"/>
    <w:rsid w:val="00427234"/>
    <w:rsid w:val="00427665"/>
    <w:rsid w:val="00434139"/>
    <w:rsid w:val="00440C74"/>
    <w:rsid w:val="00463317"/>
    <w:rsid w:val="00476052"/>
    <w:rsid w:val="004953C4"/>
    <w:rsid w:val="004A0F74"/>
    <w:rsid w:val="005D23D4"/>
    <w:rsid w:val="005E5558"/>
    <w:rsid w:val="00611957"/>
    <w:rsid w:val="00672872"/>
    <w:rsid w:val="00687BDB"/>
    <w:rsid w:val="006B1395"/>
    <w:rsid w:val="006E4C43"/>
    <w:rsid w:val="0070790E"/>
    <w:rsid w:val="00744E9C"/>
    <w:rsid w:val="00777D63"/>
    <w:rsid w:val="0080068F"/>
    <w:rsid w:val="0087591D"/>
    <w:rsid w:val="00875F27"/>
    <w:rsid w:val="008A0DD5"/>
    <w:rsid w:val="008B62CB"/>
    <w:rsid w:val="008C2127"/>
    <w:rsid w:val="008D6FD4"/>
    <w:rsid w:val="008E7B68"/>
    <w:rsid w:val="009120C9"/>
    <w:rsid w:val="0092226B"/>
    <w:rsid w:val="00930D78"/>
    <w:rsid w:val="00950212"/>
    <w:rsid w:val="009C7F78"/>
    <w:rsid w:val="00A2599F"/>
    <w:rsid w:val="00A4155E"/>
    <w:rsid w:val="00AB736C"/>
    <w:rsid w:val="00AD1D16"/>
    <w:rsid w:val="00B1149F"/>
    <w:rsid w:val="00B54A3C"/>
    <w:rsid w:val="00C0654B"/>
    <w:rsid w:val="00C1225A"/>
    <w:rsid w:val="00C313A9"/>
    <w:rsid w:val="00C82022"/>
    <w:rsid w:val="00C8424D"/>
    <w:rsid w:val="00CC7D7B"/>
    <w:rsid w:val="00CE2DC9"/>
    <w:rsid w:val="00D36595"/>
    <w:rsid w:val="00DE7396"/>
    <w:rsid w:val="00E26615"/>
    <w:rsid w:val="00E35CBD"/>
    <w:rsid w:val="00E76C2E"/>
    <w:rsid w:val="00F02318"/>
    <w:rsid w:val="00F61DDC"/>
    <w:rsid w:val="00FB0943"/>
    <w:rsid w:val="00FE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C7C42"/>
  <w15:chartTrackingRefBased/>
  <w15:docId w15:val="{A776C018-9802-448A-B4B8-C50EC25F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6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285</Words>
  <Characters>1514</Characters>
  <Application>Microsoft Office Word</Application>
  <DocSecurity>0</DocSecurity>
  <Lines>50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30</cp:revision>
  <dcterms:created xsi:type="dcterms:W3CDTF">2024-05-06T17:22:00Z</dcterms:created>
  <dcterms:modified xsi:type="dcterms:W3CDTF">2026-07-08T21:05:00Z</dcterms:modified>
</cp:coreProperties>
</file>