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CEEA" w14:textId="77777777" w:rsidR="00C1225A" w:rsidRPr="00515A3D" w:rsidRDefault="00C1225A" w:rsidP="00C1225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Pr="003C5D2B">
        <w:rPr>
          <w:rFonts w:ascii="Calibri" w:hAnsi="Calibri"/>
          <w:b/>
        </w:rPr>
        <w:t>U.S. Cash Flow Kings 100 ETF</w:t>
      </w:r>
    </w:p>
    <w:p w14:paraId="1865D1EF" w14:textId="77777777" w:rsidR="00C1225A" w:rsidRPr="00113A0C" w:rsidRDefault="00C1225A" w:rsidP="00C1225A">
      <w:pPr>
        <w:rPr>
          <w:rFonts w:ascii="Arial" w:hAnsi="Arial" w:cs="Arial"/>
          <w:sz w:val="20"/>
          <w:szCs w:val="20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Pr="003C5D2B">
        <w:rPr>
          <w:rFonts w:ascii="Calibri" w:hAnsi="Calibri"/>
          <w:sz w:val="22"/>
          <w:szCs w:val="22"/>
        </w:rPr>
        <w:t>37960A578</w:t>
      </w:r>
    </w:p>
    <w:p w14:paraId="15337905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  <w:t>FLOW</w:t>
      </w:r>
    </w:p>
    <w:p w14:paraId="72B67B52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4896BD32" w14:textId="6B993269" w:rsidR="005E5558" w:rsidRPr="002B1F28" w:rsidRDefault="001E1805" w:rsidP="005E55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Record Date: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bookmarkStart w:id="0" w:name="_Hlk192234533"/>
      <w:r w:rsidR="0080068F">
        <w:rPr>
          <w:rFonts w:ascii="Calibri" w:hAnsi="Calibri"/>
          <w:sz w:val="22"/>
          <w:szCs w:val="22"/>
        </w:rPr>
        <w:t>June 3</w:t>
      </w:r>
      <w:r w:rsidR="005E5558" w:rsidRPr="002B1F28">
        <w:rPr>
          <w:rFonts w:ascii="Calibri" w:hAnsi="Calibri"/>
          <w:sz w:val="22"/>
          <w:szCs w:val="22"/>
        </w:rPr>
        <w:t>, 202</w:t>
      </w:r>
      <w:r w:rsidR="005E5558">
        <w:rPr>
          <w:rFonts w:ascii="Calibri" w:hAnsi="Calibri"/>
          <w:sz w:val="22"/>
          <w:szCs w:val="22"/>
        </w:rPr>
        <w:t>6</w:t>
      </w:r>
    </w:p>
    <w:p w14:paraId="59E515D5" w14:textId="2A1082ED" w:rsidR="005E5558" w:rsidRPr="002B1F28" w:rsidRDefault="005E5558" w:rsidP="005E5558">
      <w:pPr>
        <w:rPr>
          <w:rFonts w:ascii="Calibri" w:hAnsi="Calibri"/>
          <w:sz w:val="22"/>
          <w:szCs w:val="22"/>
        </w:rPr>
      </w:pPr>
      <w:r w:rsidRPr="002B1F28">
        <w:rPr>
          <w:rFonts w:ascii="Calibri" w:hAnsi="Calibri"/>
          <w:sz w:val="22"/>
          <w:szCs w:val="22"/>
        </w:rPr>
        <w:t>Pay Date:</w:t>
      </w:r>
      <w:r w:rsidRPr="002B1F28">
        <w:rPr>
          <w:rFonts w:ascii="Calibri" w:hAnsi="Calibri"/>
          <w:sz w:val="22"/>
          <w:szCs w:val="22"/>
        </w:rPr>
        <w:tab/>
      </w:r>
      <w:r w:rsidRPr="002B1F28">
        <w:rPr>
          <w:rFonts w:ascii="Calibri" w:hAnsi="Calibri"/>
          <w:sz w:val="22"/>
          <w:szCs w:val="22"/>
        </w:rPr>
        <w:tab/>
      </w:r>
      <w:r w:rsidRPr="002B1F28">
        <w:rPr>
          <w:rFonts w:ascii="Calibri" w:hAnsi="Calibri"/>
          <w:sz w:val="22"/>
          <w:szCs w:val="22"/>
        </w:rPr>
        <w:tab/>
      </w:r>
      <w:r w:rsidR="0080068F">
        <w:rPr>
          <w:rFonts w:ascii="Calibri" w:hAnsi="Calibri"/>
          <w:sz w:val="22"/>
          <w:szCs w:val="22"/>
        </w:rPr>
        <w:t>June 8</w:t>
      </w:r>
      <w:r w:rsidRPr="002B1F28">
        <w:rPr>
          <w:rFonts w:ascii="Calibri" w:hAnsi="Calibri"/>
          <w:sz w:val="22"/>
          <w:szCs w:val="22"/>
        </w:rPr>
        <w:t>, 202</w:t>
      </w:r>
      <w:bookmarkEnd w:id="0"/>
      <w:r>
        <w:rPr>
          <w:rFonts w:ascii="Calibri" w:hAnsi="Calibri"/>
          <w:sz w:val="22"/>
          <w:szCs w:val="22"/>
        </w:rPr>
        <w:t>6</w:t>
      </w:r>
    </w:p>
    <w:p w14:paraId="54C07091" w14:textId="44837115" w:rsidR="00C1225A" w:rsidRPr="000B254F" w:rsidRDefault="00C1225A" w:rsidP="005E5558">
      <w:pPr>
        <w:rPr>
          <w:rFonts w:ascii="Calibri" w:hAnsi="Calibri"/>
          <w:sz w:val="22"/>
          <w:szCs w:val="22"/>
        </w:rPr>
      </w:pPr>
    </w:p>
    <w:p w14:paraId="75AB50A6" w14:textId="4C2F4198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366756">
        <w:rPr>
          <w:rFonts w:ascii="Calibri" w:hAnsi="Calibri"/>
          <w:b/>
          <w:sz w:val="22"/>
          <w:szCs w:val="22"/>
        </w:rPr>
        <w:t>0</w:t>
      </w:r>
      <w:r w:rsidR="0080068F">
        <w:rPr>
          <w:rFonts w:ascii="Calibri" w:hAnsi="Calibri"/>
          <w:b/>
          <w:sz w:val="22"/>
          <w:szCs w:val="22"/>
        </w:rPr>
        <w:t>586</w:t>
      </w:r>
    </w:p>
    <w:p w14:paraId="4841F8AD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25EDCECE" w14:textId="5540604C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The following table sets forth the estimated amounts of the current distribution paid and the cumulative distributions paid this fiscal year to date from the following sources: net investment income</w:t>
      </w:r>
      <w:r w:rsidR="00A2599F">
        <w:rPr>
          <w:rFonts w:ascii="Calibri" w:hAnsi="Calibri"/>
          <w:sz w:val="22"/>
          <w:szCs w:val="22"/>
        </w:rPr>
        <w:t xml:space="preserve"> </w:t>
      </w:r>
      <w:r w:rsidRPr="000B254F">
        <w:rPr>
          <w:rFonts w:ascii="Calibri" w:hAnsi="Calibri"/>
          <w:sz w:val="22"/>
          <w:szCs w:val="22"/>
        </w:rPr>
        <w:t>and return of capital. All amounts are expressed per capital share.</w:t>
      </w:r>
    </w:p>
    <w:p w14:paraId="2F237307" w14:textId="77777777" w:rsidR="00C1225A" w:rsidRDefault="00C1225A" w:rsidP="00C1225A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C1225A" w14:paraId="2B79D7E9" w14:textId="77777777" w:rsidTr="00AC1AB2">
        <w:tc>
          <w:tcPr>
            <w:tcW w:w="2628" w:type="dxa"/>
          </w:tcPr>
          <w:p w14:paraId="7E00A43D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9A9AA0C" w14:textId="77777777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CED9228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10CF5D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94086A3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C1225A" w14:paraId="73955A87" w14:textId="77777777" w:rsidTr="00AC1AB2">
        <w:tc>
          <w:tcPr>
            <w:tcW w:w="2628" w:type="dxa"/>
          </w:tcPr>
          <w:p w14:paraId="7C5CBE10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CF46367" w14:textId="56A3F04B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366756">
              <w:rPr>
                <w:rFonts w:ascii="Calibri" w:hAnsi="Calibri"/>
                <w:sz w:val="20"/>
                <w:szCs w:val="20"/>
              </w:rPr>
              <w:t>0</w:t>
            </w:r>
            <w:r w:rsidR="00672872">
              <w:rPr>
                <w:rFonts w:ascii="Calibri" w:hAnsi="Calibri"/>
                <w:sz w:val="20"/>
                <w:szCs w:val="20"/>
              </w:rPr>
              <w:t>574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6961600" w14:textId="09EA3CB6" w:rsidR="00C1225A" w:rsidRPr="001D0340" w:rsidRDefault="00C1225A" w:rsidP="004953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</w:t>
            </w:r>
            <w:r w:rsidR="00672872">
              <w:rPr>
                <w:rFonts w:ascii="Calibri" w:hAnsi="Calibri"/>
                <w:sz w:val="20"/>
                <w:szCs w:val="20"/>
              </w:rPr>
              <w:t>97.95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6D6BE97" w14:textId="7DE10DCA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>
              <w:rPr>
                <w:rFonts w:ascii="Calibri" w:hAnsi="Calibri"/>
                <w:sz w:val="20"/>
                <w:szCs w:val="20"/>
              </w:rPr>
              <w:t>0.</w:t>
            </w:r>
            <w:r w:rsidR="00672872">
              <w:rPr>
                <w:rFonts w:ascii="Calibri" w:hAnsi="Calibri"/>
                <w:sz w:val="20"/>
                <w:szCs w:val="20"/>
              </w:rPr>
              <w:t>4294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75A705C" w14:textId="1AF42D51" w:rsidR="00C1225A" w:rsidRPr="001D0340" w:rsidRDefault="00051017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9</w:t>
            </w:r>
            <w:r w:rsidR="00672872">
              <w:rPr>
                <w:rFonts w:ascii="Calibri" w:hAnsi="Calibri"/>
                <w:sz w:val="20"/>
                <w:szCs w:val="20"/>
              </w:rPr>
              <w:t>3.35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7A0BF336" w14:textId="77777777" w:rsidTr="00AC1AB2">
        <w:trPr>
          <w:trHeight w:val="261"/>
        </w:trPr>
        <w:tc>
          <w:tcPr>
            <w:tcW w:w="2628" w:type="dxa"/>
          </w:tcPr>
          <w:p w14:paraId="7FB87759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2C77C1A" w14:textId="168F074B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4953C4">
              <w:rPr>
                <w:rFonts w:ascii="Calibri" w:hAnsi="Calibri"/>
                <w:sz w:val="20"/>
                <w:szCs w:val="20"/>
              </w:rPr>
              <w:t>.</w:t>
            </w:r>
            <w:r w:rsidR="00672872">
              <w:rPr>
                <w:rFonts w:ascii="Calibri" w:hAnsi="Calibri"/>
                <w:sz w:val="20"/>
                <w:szCs w:val="20"/>
              </w:rPr>
              <w:t>0012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9F0EB82" w14:textId="628CF420" w:rsidR="00C1225A" w:rsidRPr="001D0340" w:rsidRDefault="001E1805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672872">
              <w:rPr>
                <w:rFonts w:ascii="Calibri" w:hAnsi="Calibri"/>
                <w:sz w:val="20"/>
                <w:szCs w:val="20"/>
              </w:rPr>
              <w:t>2.05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A878995" w14:textId="3F587A14" w:rsidR="00C1225A" w:rsidRPr="001D0340" w:rsidRDefault="00C1225A" w:rsidP="0070790E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427234">
              <w:rPr>
                <w:rFonts w:ascii="Calibri" w:hAnsi="Calibri"/>
                <w:sz w:val="20"/>
                <w:szCs w:val="20"/>
              </w:rPr>
              <w:t>.</w:t>
            </w:r>
            <w:r w:rsidR="00672872">
              <w:rPr>
                <w:rFonts w:ascii="Calibri" w:hAnsi="Calibri"/>
                <w:sz w:val="20"/>
                <w:szCs w:val="20"/>
              </w:rPr>
              <w:t>0306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CB5EB2D" w14:textId="30E673C0" w:rsidR="00C1225A" w:rsidRPr="001D0340" w:rsidRDefault="006B1395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672872">
              <w:rPr>
                <w:rFonts w:ascii="Calibri" w:hAnsi="Calibri"/>
                <w:sz w:val="20"/>
                <w:szCs w:val="20"/>
              </w:rPr>
              <w:t>6.65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071A3B1F" w14:textId="77777777" w:rsidTr="00AC1AB2">
        <w:tc>
          <w:tcPr>
            <w:tcW w:w="2628" w:type="dxa"/>
          </w:tcPr>
          <w:p w14:paraId="377E64F7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6F4256F" w14:textId="6DE57286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27234">
              <w:rPr>
                <w:rFonts w:ascii="Calibri" w:hAnsi="Calibri"/>
                <w:sz w:val="20"/>
                <w:szCs w:val="20"/>
              </w:rPr>
              <w:t>0</w:t>
            </w:r>
            <w:r w:rsidR="00672872">
              <w:rPr>
                <w:rFonts w:ascii="Calibri" w:hAnsi="Calibri"/>
                <w:sz w:val="20"/>
                <w:szCs w:val="20"/>
              </w:rPr>
              <w:t>586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5F4CD4A9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1874039" w14:textId="488008C9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>
              <w:rPr>
                <w:rFonts w:ascii="Calibri" w:hAnsi="Calibri"/>
                <w:sz w:val="20"/>
                <w:szCs w:val="20"/>
              </w:rPr>
              <w:t>0.</w:t>
            </w:r>
            <w:r w:rsidR="00672872">
              <w:rPr>
                <w:rFonts w:ascii="Calibri" w:hAnsi="Calibri"/>
                <w:sz w:val="20"/>
                <w:szCs w:val="20"/>
              </w:rPr>
              <w:t>4600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5CB7829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</w:tr>
    </w:tbl>
    <w:p w14:paraId="145ABA54" w14:textId="77777777" w:rsidR="00C1225A" w:rsidRDefault="00C1225A" w:rsidP="00C1225A"/>
    <w:p w14:paraId="77AAE67A" w14:textId="21BB1642" w:rsidR="00C1225A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FLOW currently </w:t>
      </w:r>
      <w:r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all of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FLOW</w:t>
      </w:r>
      <w:r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>
        <w:rPr>
          <w:rFonts w:ascii="Calibri" w:hAnsi="Calibri"/>
          <w:sz w:val="22"/>
          <w:szCs w:val="22"/>
        </w:rPr>
        <w:t>.</w:t>
      </w:r>
    </w:p>
    <w:p w14:paraId="7258DED6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669B625" w14:textId="4665BEC2" w:rsidR="00C1225A" w:rsidRPr="008F086A" w:rsidRDefault="00C1225A" w:rsidP="00C1225A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>
        <w:rPr>
          <w:rFonts w:ascii="Calibri" w:hAnsi="Calibri"/>
          <w:b/>
          <w:sz w:val="22"/>
          <w:szCs w:val="22"/>
        </w:rPr>
        <w:t>FLOW’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6E4C43">
        <w:rPr>
          <w:rFonts w:ascii="Calibri" w:hAnsi="Calibri"/>
          <w:b/>
          <w:sz w:val="22"/>
          <w:szCs w:val="22"/>
        </w:rPr>
        <w:t>202</w:t>
      </w:r>
      <w:r w:rsidR="005D23D4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>, after definitive information is available, FLOW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307D93C4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C9A9660" w14:textId="77777777" w:rsidR="00C1225A" w:rsidRPr="00515A3D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3187C85A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411DF89E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334E6"/>
    <w:rsid w:val="00051017"/>
    <w:rsid w:val="0005486A"/>
    <w:rsid w:val="00083D04"/>
    <w:rsid w:val="000936C6"/>
    <w:rsid w:val="000A0AF1"/>
    <w:rsid w:val="000E4E5B"/>
    <w:rsid w:val="0013208B"/>
    <w:rsid w:val="001D6D25"/>
    <w:rsid w:val="001E1805"/>
    <w:rsid w:val="001E2307"/>
    <w:rsid w:val="0029404F"/>
    <w:rsid w:val="00297877"/>
    <w:rsid w:val="002E07A3"/>
    <w:rsid w:val="00366756"/>
    <w:rsid w:val="003668A6"/>
    <w:rsid w:val="0036726F"/>
    <w:rsid w:val="00385A09"/>
    <w:rsid w:val="0039617B"/>
    <w:rsid w:val="003D4B38"/>
    <w:rsid w:val="00427234"/>
    <w:rsid w:val="00427665"/>
    <w:rsid w:val="00440C74"/>
    <w:rsid w:val="00463317"/>
    <w:rsid w:val="00476052"/>
    <w:rsid w:val="004953C4"/>
    <w:rsid w:val="004A0F74"/>
    <w:rsid w:val="005D23D4"/>
    <w:rsid w:val="005E5558"/>
    <w:rsid w:val="00611957"/>
    <w:rsid w:val="00672872"/>
    <w:rsid w:val="00687BDB"/>
    <w:rsid w:val="006B1395"/>
    <w:rsid w:val="006E4C43"/>
    <w:rsid w:val="0070790E"/>
    <w:rsid w:val="00744E9C"/>
    <w:rsid w:val="00777D63"/>
    <w:rsid w:val="0080068F"/>
    <w:rsid w:val="0087591D"/>
    <w:rsid w:val="00875F27"/>
    <w:rsid w:val="008A0DD5"/>
    <w:rsid w:val="008B62CB"/>
    <w:rsid w:val="008C2127"/>
    <w:rsid w:val="008D6FD4"/>
    <w:rsid w:val="008E7B68"/>
    <w:rsid w:val="009120C9"/>
    <w:rsid w:val="0092226B"/>
    <w:rsid w:val="00930D78"/>
    <w:rsid w:val="00950212"/>
    <w:rsid w:val="009C7F78"/>
    <w:rsid w:val="00A2599F"/>
    <w:rsid w:val="00A4155E"/>
    <w:rsid w:val="00AB736C"/>
    <w:rsid w:val="00B1149F"/>
    <w:rsid w:val="00B54A3C"/>
    <w:rsid w:val="00C0654B"/>
    <w:rsid w:val="00C1225A"/>
    <w:rsid w:val="00C313A9"/>
    <w:rsid w:val="00C82022"/>
    <w:rsid w:val="00C8424D"/>
    <w:rsid w:val="00CC7D7B"/>
    <w:rsid w:val="00CE2DC9"/>
    <w:rsid w:val="00D36595"/>
    <w:rsid w:val="00DE7396"/>
    <w:rsid w:val="00E26615"/>
    <w:rsid w:val="00E35CBD"/>
    <w:rsid w:val="00E76C2E"/>
    <w:rsid w:val="00F02318"/>
    <w:rsid w:val="00F61DDC"/>
    <w:rsid w:val="00FB0943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7C42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284</Words>
  <Characters>1508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28</cp:revision>
  <dcterms:created xsi:type="dcterms:W3CDTF">2024-05-06T17:22:00Z</dcterms:created>
  <dcterms:modified xsi:type="dcterms:W3CDTF">2026-06-05T23:44:00Z</dcterms:modified>
</cp:coreProperties>
</file>